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0B7C2" w14:textId="1CA2D61D" w:rsidR="00987223" w:rsidRPr="00E87EA5" w:rsidRDefault="00987223" w:rsidP="00E87EA5">
      <w:pPr>
        <w:tabs>
          <w:tab w:val="left" w:pos="9180"/>
        </w:tabs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>ANEXA NR.</w:t>
      </w:r>
      <w:r w:rsidR="007F3F5A" w:rsidRPr="00E87EA5">
        <w:rPr>
          <w:rFonts w:ascii="Arial" w:hAnsi="Arial" w:cs="Arial"/>
          <w:b/>
          <w:bCs/>
          <w:sz w:val="28"/>
          <w:szCs w:val="28"/>
          <w:lang w:val="ro-RO"/>
        </w:rPr>
        <w:t>3</w:t>
      </w:r>
    </w:p>
    <w:p w14:paraId="028DC8AB" w14:textId="1B169BF2" w:rsidR="00987223" w:rsidRPr="00E87EA5" w:rsidRDefault="00987223" w:rsidP="00E87EA5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>la Hotărârea nr.__________________</w:t>
      </w:r>
    </w:p>
    <w:p w14:paraId="12167779" w14:textId="5A903E11" w:rsidR="00987223" w:rsidRPr="00E87EA5" w:rsidRDefault="00987223" w:rsidP="00E87EA5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>a Consiliului local al municipiului Bistrița</w:t>
      </w:r>
    </w:p>
    <w:p w14:paraId="0A2473DC" w14:textId="77777777" w:rsidR="000E3EED" w:rsidRPr="00E87EA5" w:rsidRDefault="000E3EED" w:rsidP="00E87EA5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4FE961B4" w14:textId="77777777" w:rsidR="00E711F6" w:rsidRPr="00E87EA5" w:rsidRDefault="00E711F6" w:rsidP="00E87EA5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53706D4" w14:textId="48DAB5AB" w:rsidR="00430346" w:rsidRPr="00E87EA5" w:rsidRDefault="00430346" w:rsidP="00E87EA5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>CENTRALIZARE A</w:t>
      </w:r>
    </w:p>
    <w:p w14:paraId="17E6C4C0" w14:textId="1114C89C" w:rsidR="007F3F5A" w:rsidRPr="00E87EA5" w:rsidRDefault="007F3F5A" w:rsidP="00E87EA5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>RAPOARTEL</w:t>
      </w:r>
      <w:r w:rsidR="00430346" w:rsidRPr="00E87EA5">
        <w:rPr>
          <w:rFonts w:ascii="Arial" w:hAnsi="Arial" w:cs="Arial"/>
          <w:b/>
          <w:bCs/>
          <w:sz w:val="28"/>
          <w:szCs w:val="28"/>
          <w:lang w:val="ro-RO"/>
        </w:rPr>
        <w:t>OR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 DE EVALUARE</w:t>
      </w:r>
    </w:p>
    <w:p w14:paraId="387FB318" w14:textId="2E882A6E" w:rsidR="007F3F5A" w:rsidRPr="00E87EA5" w:rsidRDefault="007F3F5A" w:rsidP="00E87EA5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ÎNTOCMITE PENTRU STABILIREA CONTRAVALORII IMOBILELOR PROPRIETATE PRIVATĂ </w:t>
      </w:r>
      <w:r w:rsidR="00430346"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 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CARE SE SUPRAPUN PE AMPLASAMENTUL LUCRĂRII DE UTILITATE PUBLICĂ LOCAL</w:t>
      </w:r>
      <w:r w:rsidR="005329AE" w:rsidRPr="00E87EA5">
        <w:rPr>
          <w:rFonts w:ascii="Arial" w:hAnsi="Arial" w:cs="Arial"/>
          <w:b/>
          <w:bCs/>
          <w:sz w:val="28"/>
          <w:szCs w:val="28"/>
          <w:lang w:val="ro-RO"/>
        </w:rPr>
        <w:t>Ă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  ”CORIDOR DE MOBILITATE DURABILĂ AFERENT RÂULUI BISTRIȚA”- ETAPA I</w:t>
      </w:r>
    </w:p>
    <w:p w14:paraId="18577181" w14:textId="77777777" w:rsidR="007F3F5A" w:rsidRPr="00E87EA5" w:rsidRDefault="007F3F5A" w:rsidP="00E87EA5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0076788" w14:textId="77777777" w:rsidR="007F3F5A" w:rsidRPr="00E87EA5" w:rsidRDefault="007F3F5A" w:rsidP="00E87EA5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ECEB304" w14:textId="2E38721B" w:rsidR="007F3F5A" w:rsidRPr="00E87EA5" w:rsidRDefault="007F3F5A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>POZIȚIA 1.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8.150 mp, situat în Bistrița, str. Simpozionului, fn, CF nr.69842 Bistrița</w:t>
      </w:r>
    </w:p>
    <w:p w14:paraId="3114B3BF" w14:textId="52A747B8" w:rsidR="007F3F5A" w:rsidRPr="00E87EA5" w:rsidRDefault="007F3F5A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POZIȚIA </w:t>
      </w:r>
      <w:r w:rsidR="00565A47" w:rsidRPr="00E87EA5">
        <w:rPr>
          <w:rFonts w:ascii="Arial" w:hAnsi="Arial" w:cs="Arial"/>
          <w:b/>
          <w:bCs/>
          <w:sz w:val="28"/>
          <w:szCs w:val="28"/>
          <w:lang w:val="ro-RO"/>
        </w:rPr>
        <w:t>2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12.787 mp, situat în Bistrița, str. Simpozionului, nr.5, CF nr.79283 Bistrița</w:t>
      </w:r>
    </w:p>
    <w:p w14:paraId="4949AE21" w14:textId="57F0571D" w:rsidR="007F3F5A" w:rsidRPr="00E87EA5" w:rsidRDefault="007F3F5A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POZITIA </w:t>
      </w:r>
      <w:r w:rsidR="00565A47" w:rsidRPr="00E87EA5">
        <w:rPr>
          <w:rFonts w:ascii="Arial" w:hAnsi="Arial" w:cs="Arial"/>
          <w:b/>
          <w:bCs/>
          <w:sz w:val="28"/>
          <w:szCs w:val="28"/>
          <w:lang w:val="ro-RO"/>
        </w:rPr>
        <w:t>3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</w:t>
      </w:r>
      <w:r w:rsidR="00BD1D35" w:rsidRPr="00E87EA5">
        <w:rPr>
          <w:rFonts w:ascii="Arial" w:hAnsi="Arial" w:cs="Arial"/>
          <w:sz w:val="28"/>
          <w:szCs w:val="28"/>
          <w:lang w:val="ro-RO"/>
        </w:rPr>
        <w:t>14.641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mp, situat în Bistrița, str. Simpozionului, </w:t>
      </w:r>
      <w:r w:rsidR="00BD1D35" w:rsidRPr="00E87EA5">
        <w:rPr>
          <w:rFonts w:ascii="Arial" w:hAnsi="Arial" w:cs="Arial"/>
          <w:sz w:val="28"/>
          <w:szCs w:val="28"/>
          <w:lang w:val="ro-RO"/>
        </w:rPr>
        <w:t>nr.5A</w:t>
      </w:r>
      <w:r w:rsidRPr="00E87EA5">
        <w:rPr>
          <w:rFonts w:ascii="Arial" w:hAnsi="Arial" w:cs="Arial"/>
          <w:sz w:val="28"/>
          <w:szCs w:val="28"/>
          <w:lang w:val="ro-RO"/>
        </w:rPr>
        <w:t>, CF nr.</w:t>
      </w:r>
      <w:r w:rsidR="00BD1D35" w:rsidRPr="00E87EA5">
        <w:rPr>
          <w:rFonts w:ascii="Arial" w:hAnsi="Arial" w:cs="Arial"/>
          <w:sz w:val="28"/>
          <w:szCs w:val="28"/>
          <w:lang w:val="ro-RO"/>
        </w:rPr>
        <w:t>79368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Bistrița</w:t>
      </w:r>
    </w:p>
    <w:p w14:paraId="57629032" w14:textId="6522919C" w:rsidR="007F3F5A" w:rsidRPr="00E87EA5" w:rsidRDefault="007F3F5A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POZIȚIA </w:t>
      </w:r>
      <w:r w:rsidR="00565A47" w:rsidRPr="00E87EA5">
        <w:rPr>
          <w:rFonts w:ascii="Arial" w:hAnsi="Arial" w:cs="Arial"/>
          <w:b/>
          <w:bCs/>
          <w:sz w:val="28"/>
          <w:szCs w:val="28"/>
          <w:lang w:val="ro-RO"/>
        </w:rPr>
        <w:t>4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</w:t>
      </w:r>
      <w:r w:rsidR="00BD1D35" w:rsidRPr="00E87EA5">
        <w:rPr>
          <w:rFonts w:ascii="Arial" w:hAnsi="Arial" w:cs="Arial"/>
          <w:sz w:val="28"/>
          <w:szCs w:val="28"/>
          <w:lang w:val="ro-RO"/>
        </w:rPr>
        <w:t>717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mp, situat în Bistrița, str. </w:t>
      </w:r>
      <w:r w:rsidR="00BD1D35" w:rsidRPr="00E87EA5">
        <w:rPr>
          <w:rFonts w:ascii="Arial" w:hAnsi="Arial" w:cs="Arial"/>
          <w:sz w:val="28"/>
          <w:szCs w:val="28"/>
          <w:lang w:val="ro-RO"/>
        </w:rPr>
        <w:t>Moșilor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, </w:t>
      </w:r>
      <w:r w:rsidR="00BD1D35" w:rsidRPr="00E87EA5">
        <w:rPr>
          <w:rFonts w:ascii="Arial" w:hAnsi="Arial" w:cs="Arial"/>
          <w:sz w:val="28"/>
          <w:szCs w:val="28"/>
          <w:lang w:val="ro-RO"/>
        </w:rPr>
        <w:t>nr.3</w:t>
      </w:r>
      <w:r w:rsidRPr="00E87EA5">
        <w:rPr>
          <w:rFonts w:ascii="Arial" w:hAnsi="Arial" w:cs="Arial"/>
          <w:sz w:val="28"/>
          <w:szCs w:val="28"/>
          <w:lang w:val="ro-RO"/>
        </w:rPr>
        <w:t>, CF nr.</w:t>
      </w:r>
      <w:r w:rsidR="00BD1D35" w:rsidRPr="00E87EA5">
        <w:rPr>
          <w:rFonts w:ascii="Arial" w:hAnsi="Arial" w:cs="Arial"/>
          <w:sz w:val="28"/>
          <w:szCs w:val="28"/>
          <w:lang w:val="ro-RO"/>
        </w:rPr>
        <w:t xml:space="preserve">82494 </w:t>
      </w:r>
      <w:r w:rsidRPr="00E87EA5">
        <w:rPr>
          <w:rFonts w:ascii="Arial" w:hAnsi="Arial" w:cs="Arial"/>
          <w:sz w:val="28"/>
          <w:szCs w:val="28"/>
          <w:lang w:val="ro-RO"/>
        </w:rPr>
        <w:t>Bistrița</w:t>
      </w:r>
    </w:p>
    <w:p w14:paraId="6AFB449D" w14:textId="7899EA45" w:rsidR="007F3F5A" w:rsidRPr="00E87EA5" w:rsidRDefault="00BD1D35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POZIȚIA </w:t>
      </w:r>
      <w:r w:rsidR="00565A47" w:rsidRPr="00E87EA5">
        <w:rPr>
          <w:rFonts w:ascii="Arial" w:hAnsi="Arial" w:cs="Arial"/>
          <w:b/>
          <w:bCs/>
          <w:sz w:val="28"/>
          <w:szCs w:val="28"/>
          <w:lang w:val="ro-RO"/>
        </w:rPr>
        <w:t>5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2000 mp, situat în Bistrița, str. Moșilor, nr.3, CF nr.83428 Bistrița</w:t>
      </w:r>
    </w:p>
    <w:p w14:paraId="2509D554" w14:textId="50F70ABF" w:rsidR="00BD1D35" w:rsidRPr="00E87EA5" w:rsidRDefault="00BD1D35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POZIȚIA </w:t>
      </w:r>
      <w:r w:rsidR="00565A47" w:rsidRPr="00E87EA5">
        <w:rPr>
          <w:rFonts w:ascii="Arial" w:hAnsi="Arial" w:cs="Arial"/>
          <w:b/>
          <w:bCs/>
          <w:sz w:val="28"/>
          <w:szCs w:val="28"/>
          <w:lang w:val="ro-RO"/>
        </w:rPr>
        <w:t>6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</w:t>
      </w:r>
      <w:r w:rsidR="0076053E" w:rsidRPr="00E87EA5">
        <w:rPr>
          <w:rFonts w:ascii="Arial" w:hAnsi="Arial" w:cs="Arial"/>
          <w:sz w:val="28"/>
          <w:szCs w:val="28"/>
          <w:lang w:val="ro-RO"/>
        </w:rPr>
        <w:t>556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mp, situat în Bistrița, str. Moșilor, nr.3, CF nr.8</w:t>
      </w:r>
      <w:r w:rsidR="0076053E" w:rsidRPr="00E87EA5">
        <w:rPr>
          <w:rFonts w:ascii="Arial" w:hAnsi="Arial" w:cs="Arial"/>
          <w:sz w:val="28"/>
          <w:szCs w:val="28"/>
          <w:lang w:val="ro-RO"/>
        </w:rPr>
        <w:t>3656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Bistrița</w:t>
      </w:r>
    </w:p>
    <w:p w14:paraId="0442765F" w14:textId="2C2C4AA5" w:rsidR="0076053E" w:rsidRPr="00E87EA5" w:rsidRDefault="0076053E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POZIȚIA </w:t>
      </w:r>
      <w:r w:rsidR="00C90ECF" w:rsidRPr="00E87EA5">
        <w:rPr>
          <w:rFonts w:ascii="Arial" w:hAnsi="Arial" w:cs="Arial"/>
          <w:b/>
          <w:bCs/>
          <w:sz w:val="28"/>
          <w:szCs w:val="28"/>
          <w:lang w:val="ro-RO"/>
        </w:rPr>
        <w:t>7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3951 mp, situat în Bistrița, str. Simpozionului, nr.1, CF nr.83997 Bistrița</w:t>
      </w:r>
    </w:p>
    <w:p w14:paraId="1B91C64C" w14:textId="20B5663B" w:rsidR="00E43CF3" w:rsidRPr="00E87EA5" w:rsidRDefault="00E43CF3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POZIȚIA </w:t>
      </w:r>
      <w:r w:rsidR="00C90ECF" w:rsidRPr="00E87EA5">
        <w:rPr>
          <w:rFonts w:ascii="Arial" w:hAnsi="Arial" w:cs="Arial"/>
          <w:b/>
          <w:bCs/>
          <w:sz w:val="28"/>
          <w:szCs w:val="28"/>
          <w:lang w:val="ro-RO"/>
        </w:rPr>
        <w:t>8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640 mp, situat în Bistrița, str. Zăvoaie, nr.132, CF nr.87278 Bistrița</w:t>
      </w:r>
    </w:p>
    <w:p w14:paraId="02573FF7" w14:textId="5A20F23A" w:rsidR="0076053E" w:rsidRPr="00E87EA5" w:rsidRDefault="00E43CF3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lastRenderedPageBreak/>
        <w:t xml:space="preserve">POZIȚIA </w:t>
      </w:r>
      <w:r w:rsidR="00C90ECF" w:rsidRPr="00E87EA5">
        <w:rPr>
          <w:rFonts w:ascii="Arial" w:hAnsi="Arial" w:cs="Arial"/>
          <w:b/>
          <w:bCs/>
          <w:sz w:val="28"/>
          <w:szCs w:val="28"/>
          <w:lang w:val="ro-RO"/>
        </w:rPr>
        <w:t>9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640 mp, situat în Bistrița, str. Zăvoaie, fn, CF nr.87279 Bistrița</w:t>
      </w:r>
    </w:p>
    <w:p w14:paraId="2FC8C079" w14:textId="4B14E8A6" w:rsidR="00E43CF3" w:rsidRPr="00E87EA5" w:rsidRDefault="00E43CF3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>POZIȚIA 1</w:t>
      </w:r>
      <w:r w:rsidR="00C90ECF" w:rsidRPr="00E87EA5">
        <w:rPr>
          <w:rFonts w:ascii="Arial" w:hAnsi="Arial" w:cs="Arial"/>
          <w:b/>
          <w:bCs/>
          <w:sz w:val="28"/>
          <w:szCs w:val="28"/>
          <w:lang w:val="ro-RO"/>
        </w:rPr>
        <w:t>0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640 mp, situat în Bistrița, str. Zăvoaie, fn, CF nr.87280 Bistrița</w:t>
      </w:r>
    </w:p>
    <w:p w14:paraId="0922DED5" w14:textId="46815864" w:rsidR="00E43CF3" w:rsidRPr="00E87EA5" w:rsidRDefault="00E43CF3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>POZIȚIA 1</w:t>
      </w:r>
      <w:r w:rsidR="00C90ECF" w:rsidRPr="00E87EA5">
        <w:rPr>
          <w:rFonts w:ascii="Arial" w:hAnsi="Arial" w:cs="Arial"/>
          <w:b/>
          <w:bCs/>
          <w:sz w:val="28"/>
          <w:szCs w:val="28"/>
          <w:lang w:val="ro-RO"/>
        </w:rPr>
        <w:t>1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728 mp, situat în Bistrița, str. Zăvoaie, nr.111, CF nr.91651 Bistrița</w:t>
      </w:r>
    </w:p>
    <w:p w14:paraId="0D0AEB8D" w14:textId="1837D0C3" w:rsidR="00E43CF3" w:rsidRPr="00E87EA5" w:rsidRDefault="00E43CF3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>POZIȚIA 1</w:t>
      </w:r>
      <w:r w:rsidR="00C90ECF" w:rsidRPr="00E87EA5">
        <w:rPr>
          <w:rFonts w:ascii="Arial" w:hAnsi="Arial" w:cs="Arial"/>
          <w:b/>
          <w:bCs/>
          <w:sz w:val="28"/>
          <w:szCs w:val="28"/>
          <w:lang w:val="ro-RO"/>
        </w:rPr>
        <w:t>2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19600 mp, situat în Bistrița, str. Zăvoaie, nr.109, CF nr.65364 Bistrița</w:t>
      </w:r>
    </w:p>
    <w:p w14:paraId="1B3CB2E4" w14:textId="1A2887D3" w:rsidR="00F61235" w:rsidRPr="00E87EA5" w:rsidRDefault="00F61235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>POZIȚIA 1</w:t>
      </w:r>
      <w:r w:rsidR="00C90ECF" w:rsidRPr="00E87EA5">
        <w:rPr>
          <w:rFonts w:ascii="Arial" w:hAnsi="Arial" w:cs="Arial"/>
          <w:b/>
          <w:bCs/>
          <w:sz w:val="28"/>
          <w:szCs w:val="28"/>
          <w:lang w:val="ro-RO"/>
        </w:rPr>
        <w:t>3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800 mp, situat în Bistrița, str. Moșilor, nr.1, CF nr.51660 Bistrița</w:t>
      </w:r>
    </w:p>
    <w:p w14:paraId="73554547" w14:textId="2CA6F961" w:rsidR="00F61235" w:rsidRPr="00E87EA5" w:rsidRDefault="00F61235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>POZIȚIA 1</w:t>
      </w:r>
      <w:r w:rsidR="00AB4FEB" w:rsidRPr="00E87EA5">
        <w:rPr>
          <w:rFonts w:ascii="Arial" w:hAnsi="Arial" w:cs="Arial"/>
          <w:b/>
          <w:bCs/>
          <w:sz w:val="28"/>
          <w:szCs w:val="28"/>
          <w:lang w:val="ro-RO"/>
        </w:rPr>
        <w:t>4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expert evaluator Ionescu A.Cristian Daniel pentru imobilul teren intravilan în suprafață de 1355 mp, situat în Bistrița, str. Simpozionului</w:t>
      </w:r>
      <w:r w:rsidR="00841BAB" w:rsidRPr="00E87EA5">
        <w:rPr>
          <w:rFonts w:ascii="Arial" w:hAnsi="Arial" w:cs="Arial"/>
          <w:sz w:val="28"/>
          <w:szCs w:val="28"/>
          <w:lang w:val="ro-RO"/>
        </w:rPr>
        <w:t>,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TP 8600/1996, tarla 112, parcela 10</w:t>
      </w:r>
    </w:p>
    <w:p w14:paraId="651AE796" w14:textId="6B4BB9FB" w:rsidR="00093B3D" w:rsidRPr="00E87EA5" w:rsidRDefault="00093B3D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POZIȚIA </w:t>
      </w:r>
      <w:r w:rsidR="00AB4FEB" w:rsidRPr="00E87EA5">
        <w:rPr>
          <w:rFonts w:ascii="Arial" w:hAnsi="Arial" w:cs="Arial"/>
          <w:b/>
          <w:bCs/>
          <w:sz w:val="28"/>
          <w:szCs w:val="28"/>
          <w:lang w:val="ro-RO"/>
        </w:rPr>
        <w:t>15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societatea GRAND CORA SRL pentru imobilul teren intravilan în suprafață de 1100 mp, situat în Bistrița, str. Zăvoaie, nr.36, CF nr.79917 Bistrița</w:t>
      </w:r>
    </w:p>
    <w:p w14:paraId="12447CC8" w14:textId="39164035" w:rsidR="00093B3D" w:rsidRPr="00E87EA5" w:rsidRDefault="00093B3D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POZIȚIA </w:t>
      </w:r>
      <w:r w:rsidR="00AB4FEB" w:rsidRPr="00E87EA5">
        <w:rPr>
          <w:rFonts w:ascii="Arial" w:hAnsi="Arial" w:cs="Arial"/>
          <w:b/>
          <w:bCs/>
          <w:sz w:val="28"/>
          <w:szCs w:val="28"/>
          <w:lang w:val="ro-RO"/>
        </w:rPr>
        <w:t>16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societatea GRAND CORA SRL pentru imobilul teren intravilan în suprafață de </w:t>
      </w:r>
      <w:r w:rsidR="00C745C1" w:rsidRPr="00E87EA5">
        <w:rPr>
          <w:rFonts w:ascii="Arial" w:hAnsi="Arial" w:cs="Arial"/>
          <w:sz w:val="28"/>
          <w:szCs w:val="28"/>
          <w:lang w:val="ro-RO"/>
        </w:rPr>
        <w:t>886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mp, situat în Bistrița, str. Zăvoaie, nr.</w:t>
      </w:r>
      <w:r w:rsidR="00C745C1" w:rsidRPr="00E87EA5">
        <w:rPr>
          <w:rFonts w:ascii="Arial" w:hAnsi="Arial" w:cs="Arial"/>
          <w:sz w:val="28"/>
          <w:szCs w:val="28"/>
          <w:lang w:val="ro-RO"/>
        </w:rPr>
        <w:t>40</w:t>
      </w:r>
      <w:r w:rsidRPr="00E87EA5">
        <w:rPr>
          <w:rFonts w:ascii="Arial" w:hAnsi="Arial" w:cs="Arial"/>
          <w:sz w:val="28"/>
          <w:szCs w:val="28"/>
          <w:lang w:val="ro-RO"/>
        </w:rPr>
        <w:t>, CF nr.7</w:t>
      </w:r>
      <w:r w:rsidR="00C745C1" w:rsidRPr="00E87EA5">
        <w:rPr>
          <w:rFonts w:ascii="Arial" w:hAnsi="Arial" w:cs="Arial"/>
          <w:sz w:val="28"/>
          <w:szCs w:val="28"/>
          <w:lang w:val="ro-RO"/>
        </w:rPr>
        <w:t>99</w:t>
      </w:r>
      <w:r w:rsidRPr="00E87EA5">
        <w:rPr>
          <w:rFonts w:ascii="Arial" w:hAnsi="Arial" w:cs="Arial"/>
          <w:sz w:val="28"/>
          <w:szCs w:val="28"/>
          <w:lang w:val="ro-RO"/>
        </w:rPr>
        <w:t>1</w:t>
      </w:r>
      <w:r w:rsidR="00C745C1" w:rsidRPr="00E87EA5">
        <w:rPr>
          <w:rFonts w:ascii="Arial" w:hAnsi="Arial" w:cs="Arial"/>
          <w:sz w:val="28"/>
          <w:szCs w:val="28"/>
          <w:lang w:val="ro-RO"/>
        </w:rPr>
        <w:t>9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Bistrița</w:t>
      </w:r>
    </w:p>
    <w:p w14:paraId="2277E801" w14:textId="68038684" w:rsidR="00C745C1" w:rsidRPr="00E87EA5" w:rsidRDefault="00C745C1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POZIȚIA </w:t>
      </w:r>
      <w:r w:rsidR="00AB4FEB" w:rsidRPr="00E87EA5">
        <w:rPr>
          <w:rFonts w:ascii="Arial" w:hAnsi="Arial" w:cs="Arial"/>
          <w:b/>
          <w:bCs/>
          <w:sz w:val="28"/>
          <w:szCs w:val="28"/>
          <w:lang w:val="ro-RO"/>
        </w:rPr>
        <w:t>17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societatea GRAND CORA SRL pentru imobilul teren intravilan în suprafață de 1159 mp, situat în Bistrița, str. Zăvoaie, nr.38, CF nr.79920 Bistrița</w:t>
      </w:r>
    </w:p>
    <w:p w14:paraId="350019C1" w14:textId="4A59FA11" w:rsidR="00A91B59" w:rsidRPr="00E87EA5" w:rsidRDefault="00A91B59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b/>
          <w:bCs/>
          <w:sz w:val="28"/>
          <w:szCs w:val="28"/>
          <w:lang w:val="ro-RO"/>
        </w:rPr>
        <w:t xml:space="preserve">POZIȚIA </w:t>
      </w:r>
      <w:r w:rsidR="00AB4FEB" w:rsidRPr="00E87EA5">
        <w:rPr>
          <w:rFonts w:ascii="Arial" w:hAnsi="Arial" w:cs="Arial"/>
          <w:b/>
          <w:bCs/>
          <w:sz w:val="28"/>
          <w:szCs w:val="28"/>
          <w:lang w:val="ro-RO"/>
        </w:rPr>
        <w:t>18</w:t>
      </w:r>
      <w:r w:rsidRPr="00E87EA5">
        <w:rPr>
          <w:rFonts w:ascii="Arial" w:hAnsi="Arial" w:cs="Arial"/>
          <w:b/>
          <w:bCs/>
          <w:sz w:val="28"/>
          <w:szCs w:val="28"/>
          <w:lang w:val="ro-RO"/>
        </w:rPr>
        <w:t>.</w:t>
      </w:r>
      <w:r w:rsidRPr="00E87EA5">
        <w:rPr>
          <w:rFonts w:ascii="Arial" w:hAnsi="Arial" w:cs="Arial"/>
          <w:sz w:val="28"/>
          <w:szCs w:val="28"/>
          <w:lang w:val="ro-RO"/>
        </w:rPr>
        <w:t xml:space="preserve"> – Raport de evaluare întocmit de societatea GRAND CORA SRL pentru imobilul teren intravilan în suprafață de 2723 mp, situat în Bistrița, str. Tănase Tudoran, nr.38, CF nr.78838 Bistrița</w:t>
      </w:r>
    </w:p>
    <w:p w14:paraId="7C51CD40" w14:textId="77777777" w:rsidR="00E02C65" w:rsidRPr="00E87EA5" w:rsidRDefault="00E02C65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</w:p>
    <w:p w14:paraId="511A40F9" w14:textId="0FE9D3FB" w:rsidR="00F676D0" w:rsidRPr="00E87EA5" w:rsidRDefault="00782D97" w:rsidP="00E87EA5">
      <w:pP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 w:rsidRPr="00E87EA5">
        <w:rPr>
          <w:rFonts w:ascii="Arial" w:hAnsi="Arial" w:cs="Arial"/>
          <w:noProof/>
          <w:sz w:val="28"/>
          <w:szCs w:val="28"/>
          <w:lang w:val="ro-RO"/>
        </w:rPr>
        <mc:AlternateContent>
          <mc:Choice Requires="aink">
            <w:drawing>
              <wp:anchor distT="0" distB="0" distL="114300" distR="114300" simplePos="0" relativeHeight="251659264" behindDoc="0" locked="0" layoutInCell="1" allowOverlap="1" wp14:anchorId="1206E4AD" wp14:editId="61FC85CF">
                <wp:simplePos x="0" y="0"/>
                <wp:positionH relativeFrom="column">
                  <wp:posOffset>6552990</wp:posOffset>
                </wp:positionH>
                <wp:positionV relativeFrom="paragraph">
                  <wp:posOffset>185905</wp:posOffset>
                </wp:positionV>
                <wp:extent cx="10080" cy="3960"/>
                <wp:effectExtent l="38100" t="38100" r="47625" b="53340"/>
                <wp:wrapNone/>
                <wp:docPr id="2000417286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0080" cy="396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59264" behindDoc="0" locked="0" layoutInCell="1" allowOverlap="1" wp14:anchorId="1206E4AD" wp14:editId="61FC85CF">
                <wp:simplePos x="0" y="0"/>
                <wp:positionH relativeFrom="column">
                  <wp:posOffset>6552990</wp:posOffset>
                </wp:positionH>
                <wp:positionV relativeFrom="paragraph">
                  <wp:posOffset>185905</wp:posOffset>
                </wp:positionV>
                <wp:extent cx="10080" cy="3960"/>
                <wp:effectExtent l="38100" t="38100" r="47625" b="53340"/>
                <wp:wrapNone/>
                <wp:docPr id="2000417286" name="Ink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00417286" name="Ink 2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720" cy="111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F676D0" w:rsidRPr="00E87EA5" w:rsidSect="006D0345">
      <w:footerReference w:type="default" r:id="rId10"/>
      <w:pgSz w:w="11906" w:h="16838"/>
      <w:pgMar w:top="720" w:right="836" w:bottom="810" w:left="1440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3E857" w14:textId="77777777" w:rsidR="005F0D70" w:rsidRDefault="005F0D70" w:rsidP="00243911">
      <w:pPr>
        <w:spacing w:after="0" w:line="240" w:lineRule="auto"/>
      </w:pPr>
      <w:r>
        <w:separator/>
      </w:r>
    </w:p>
  </w:endnote>
  <w:endnote w:type="continuationSeparator" w:id="0">
    <w:p w14:paraId="074F6E20" w14:textId="77777777" w:rsidR="005F0D70" w:rsidRDefault="005F0D70" w:rsidP="0024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2556442"/>
      <w:docPartObj>
        <w:docPartGallery w:val="Page Numbers (Bottom of Page)"/>
        <w:docPartUnique/>
      </w:docPartObj>
    </w:sdtPr>
    <w:sdtContent>
      <w:p w14:paraId="7C4BF167" w14:textId="2668DB86" w:rsidR="00243911" w:rsidRDefault="00243911" w:rsidP="00043984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D4C" w:rsidRPr="00485D4C">
          <w:rPr>
            <w:noProof/>
            <w:lang w:val="ro-RO"/>
          </w:rPr>
          <w:t>3</w:t>
        </w:r>
        <w:r>
          <w:fldChar w:fldCharType="end"/>
        </w:r>
      </w:p>
    </w:sdtContent>
  </w:sdt>
  <w:p w14:paraId="1EF6AE4F" w14:textId="77777777" w:rsidR="00243911" w:rsidRDefault="0024391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8E366" w14:textId="77777777" w:rsidR="005F0D70" w:rsidRDefault="005F0D70" w:rsidP="00243911">
      <w:pPr>
        <w:spacing w:after="0" w:line="240" w:lineRule="auto"/>
      </w:pPr>
      <w:r>
        <w:separator/>
      </w:r>
    </w:p>
  </w:footnote>
  <w:footnote w:type="continuationSeparator" w:id="0">
    <w:p w14:paraId="4C75CB94" w14:textId="77777777" w:rsidR="005F0D70" w:rsidRDefault="005F0D70" w:rsidP="00243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00E51"/>
    <w:multiLevelType w:val="hybridMultilevel"/>
    <w:tmpl w:val="1DB03588"/>
    <w:lvl w:ilvl="0" w:tplc="CDEC7AB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006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52"/>
    <w:rsid w:val="0002050C"/>
    <w:rsid w:val="000223EF"/>
    <w:rsid w:val="00031E4E"/>
    <w:rsid w:val="00043984"/>
    <w:rsid w:val="00045B40"/>
    <w:rsid w:val="000540DB"/>
    <w:rsid w:val="00075B04"/>
    <w:rsid w:val="00075C63"/>
    <w:rsid w:val="000864CF"/>
    <w:rsid w:val="00093B3D"/>
    <w:rsid w:val="00097D31"/>
    <w:rsid w:val="000B5345"/>
    <w:rsid w:val="000D6AA6"/>
    <w:rsid w:val="000E060E"/>
    <w:rsid w:val="000E0D27"/>
    <w:rsid w:val="000E3EED"/>
    <w:rsid w:val="00110417"/>
    <w:rsid w:val="001238F8"/>
    <w:rsid w:val="001239FA"/>
    <w:rsid w:val="0013474C"/>
    <w:rsid w:val="00144E77"/>
    <w:rsid w:val="0015303B"/>
    <w:rsid w:val="00155143"/>
    <w:rsid w:val="001668F3"/>
    <w:rsid w:val="00190012"/>
    <w:rsid w:val="00195A88"/>
    <w:rsid w:val="001D600E"/>
    <w:rsid w:val="00206960"/>
    <w:rsid w:val="00217B42"/>
    <w:rsid w:val="00241CD3"/>
    <w:rsid w:val="00243911"/>
    <w:rsid w:val="00247304"/>
    <w:rsid w:val="00257852"/>
    <w:rsid w:val="00262BCE"/>
    <w:rsid w:val="00263743"/>
    <w:rsid w:val="00271B8C"/>
    <w:rsid w:val="00285214"/>
    <w:rsid w:val="002B30DD"/>
    <w:rsid w:val="002C5614"/>
    <w:rsid w:val="002D0538"/>
    <w:rsid w:val="002D3D23"/>
    <w:rsid w:val="002D78FD"/>
    <w:rsid w:val="002E5645"/>
    <w:rsid w:val="0031593D"/>
    <w:rsid w:val="00356E73"/>
    <w:rsid w:val="003C29D6"/>
    <w:rsid w:val="003D02C1"/>
    <w:rsid w:val="003D02FD"/>
    <w:rsid w:val="00405C86"/>
    <w:rsid w:val="00405CDB"/>
    <w:rsid w:val="00407CF7"/>
    <w:rsid w:val="0041513B"/>
    <w:rsid w:val="00416266"/>
    <w:rsid w:val="00430346"/>
    <w:rsid w:val="00435D2A"/>
    <w:rsid w:val="00451122"/>
    <w:rsid w:val="00473CC3"/>
    <w:rsid w:val="00476B71"/>
    <w:rsid w:val="00485D4C"/>
    <w:rsid w:val="00496BE8"/>
    <w:rsid w:val="004C6AB8"/>
    <w:rsid w:val="004E138F"/>
    <w:rsid w:val="004F70C9"/>
    <w:rsid w:val="005329AE"/>
    <w:rsid w:val="005629E6"/>
    <w:rsid w:val="00565A47"/>
    <w:rsid w:val="00573101"/>
    <w:rsid w:val="005A1964"/>
    <w:rsid w:val="005A59FB"/>
    <w:rsid w:val="005A682B"/>
    <w:rsid w:val="005D42B4"/>
    <w:rsid w:val="005E22AC"/>
    <w:rsid w:val="005E326B"/>
    <w:rsid w:val="005F0D70"/>
    <w:rsid w:val="005F0E06"/>
    <w:rsid w:val="005F1CF9"/>
    <w:rsid w:val="006439B2"/>
    <w:rsid w:val="006825AD"/>
    <w:rsid w:val="006A4F37"/>
    <w:rsid w:val="006D0345"/>
    <w:rsid w:val="006E1ADD"/>
    <w:rsid w:val="006E2D51"/>
    <w:rsid w:val="006F0490"/>
    <w:rsid w:val="00714F83"/>
    <w:rsid w:val="0073004A"/>
    <w:rsid w:val="00750A07"/>
    <w:rsid w:val="00752DBD"/>
    <w:rsid w:val="0076053E"/>
    <w:rsid w:val="007724D1"/>
    <w:rsid w:val="00774833"/>
    <w:rsid w:val="007749CD"/>
    <w:rsid w:val="0077628D"/>
    <w:rsid w:val="00780F0F"/>
    <w:rsid w:val="00782D97"/>
    <w:rsid w:val="00784E8B"/>
    <w:rsid w:val="00791FA8"/>
    <w:rsid w:val="007A4201"/>
    <w:rsid w:val="007A44DE"/>
    <w:rsid w:val="007B553A"/>
    <w:rsid w:val="007F3F5A"/>
    <w:rsid w:val="00800489"/>
    <w:rsid w:val="00826989"/>
    <w:rsid w:val="0083035D"/>
    <w:rsid w:val="00841BAB"/>
    <w:rsid w:val="00861C8B"/>
    <w:rsid w:val="00895047"/>
    <w:rsid w:val="008B7D93"/>
    <w:rsid w:val="008D1A96"/>
    <w:rsid w:val="008F01BA"/>
    <w:rsid w:val="00900BBE"/>
    <w:rsid w:val="009375E7"/>
    <w:rsid w:val="00943A2E"/>
    <w:rsid w:val="00957517"/>
    <w:rsid w:val="00966D79"/>
    <w:rsid w:val="00987223"/>
    <w:rsid w:val="009B5F89"/>
    <w:rsid w:val="009B6AC6"/>
    <w:rsid w:val="00A05901"/>
    <w:rsid w:val="00A07349"/>
    <w:rsid w:val="00A07DE7"/>
    <w:rsid w:val="00A23820"/>
    <w:rsid w:val="00A43970"/>
    <w:rsid w:val="00A5064D"/>
    <w:rsid w:val="00A544F4"/>
    <w:rsid w:val="00A76511"/>
    <w:rsid w:val="00A86853"/>
    <w:rsid w:val="00A91B59"/>
    <w:rsid w:val="00AA1079"/>
    <w:rsid w:val="00AA7B54"/>
    <w:rsid w:val="00AB4FEB"/>
    <w:rsid w:val="00AC28FC"/>
    <w:rsid w:val="00B07302"/>
    <w:rsid w:val="00B2105A"/>
    <w:rsid w:val="00B46F9E"/>
    <w:rsid w:val="00B52C58"/>
    <w:rsid w:val="00B5791D"/>
    <w:rsid w:val="00B67849"/>
    <w:rsid w:val="00B7686F"/>
    <w:rsid w:val="00B91005"/>
    <w:rsid w:val="00B9127B"/>
    <w:rsid w:val="00B9446D"/>
    <w:rsid w:val="00B970E8"/>
    <w:rsid w:val="00B97DA0"/>
    <w:rsid w:val="00BC10B1"/>
    <w:rsid w:val="00BD10ED"/>
    <w:rsid w:val="00BD1D35"/>
    <w:rsid w:val="00BE5536"/>
    <w:rsid w:val="00BE7EDC"/>
    <w:rsid w:val="00BF118D"/>
    <w:rsid w:val="00BF395E"/>
    <w:rsid w:val="00C14758"/>
    <w:rsid w:val="00C165D7"/>
    <w:rsid w:val="00C17E26"/>
    <w:rsid w:val="00C17FD1"/>
    <w:rsid w:val="00C25B8D"/>
    <w:rsid w:val="00C540C0"/>
    <w:rsid w:val="00C707CE"/>
    <w:rsid w:val="00C745C1"/>
    <w:rsid w:val="00C75224"/>
    <w:rsid w:val="00C8787C"/>
    <w:rsid w:val="00C9065F"/>
    <w:rsid w:val="00C90ECF"/>
    <w:rsid w:val="00C96E11"/>
    <w:rsid w:val="00CC4114"/>
    <w:rsid w:val="00CC5F2C"/>
    <w:rsid w:val="00CE4707"/>
    <w:rsid w:val="00CE7FFA"/>
    <w:rsid w:val="00CF19E1"/>
    <w:rsid w:val="00D074B0"/>
    <w:rsid w:val="00D32AF0"/>
    <w:rsid w:val="00D50D49"/>
    <w:rsid w:val="00D65403"/>
    <w:rsid w:val="00D761EC"/>
    <w:rsid w:val="00D9051F"/>
    <w:rsid w:val="00D93159"/>
    <w:rsid w:val="00DA1B50"/>
    <w:rsid w:val="00DB2A4D"/>
    <w:rsid w:val="00DD72F4"/>
    <w:rsid w:val="00DF164C"/>
    <w:rsid w:val="00DF2AF7"/>
    <w:rsid w:val="00DF34D4"/>
    <w:rsid w:val="00E02C65"/>
    <w:rsid w:val="00E1551B"/>
    <w:rsid w:val="00E25C97"/>
    <w:rsid w:val="00E43CF3"/>
    <w:rsid w:val="00E43FDF"/>
    <w:rsid w:val="00E66A97"/>
    <w:rsid w:val="00E711F6"/>
    <w:rsid w:val="00E737C4"/>
    <w:rsid w:val="00E77809"/>
    <w:rsid w:val="00E87EA5"/>
    <w:rsid w:val="00E90151"/>
    <w:rsid w:val="00EB0DEE"/>
    <w:rsid w:val="00EC01B6"/>
    <w:rsid w:val="00EC6F54"/>
    <w:rsid w:val="00ED38FF"/>
    <w:rsid w:val="00EE179F"/>
    <w:rsid w:val="00EE4E08"/>
    <w:rsid w:val="00F07C96"/>
    <w:rsid w:val="00F22231"/>
    <w:rsid w:val="00F27943"/>
    <w:rsid w:val="00F40568"/>
    <w:rsid w:val="00F4073D"/>
    <w:rsid w:val="00F61235"/>
    <w:rsid w:val="00F676D0"/>
    <w:rsid w:val="00F70ED0"/>
    <w:rsid w:val="00F85D92"/>
    <w:rsid w:val="00FB551C"/>
    <w:rsid w:val="00FB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4782B"/>
  <w15:docId w15:val="{CE014E52-B6F4-4455-9FF7-CE3D6DEF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CD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25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5A59FB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43911"/>
  </w:style>
  <w:style w:type="paragraph" w:styleId="Subsol">
    <w:name w:val="footer"/>
    <w:basedOn w:val="Normal"/>
    <w:link w:val="SubsolCaracte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4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5-03-13T07:19:04.926"/>
    </inkml:context>
    <inkml:brush xml:id="br0">
      <inkml:brushProperty name="width" value="0.05" units="cm"/>
      <inkml:brushProperty name="height" value="0.3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27 10,'-5'0,"-5"-4,-2-2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D2BAA-9658-4065-980C-BAFA65E8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595</Words>
  <Characters>3452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Florin-Vasile SUGAR</dc:creator>
  <cp:keywords/>
  <dc:description/>
  <cp:lastModifiedBy>12</cp:lastModifiedBy>
  <cp:revision>8</cp:revision>
  <cp:lastPrinted>2025-02-27T06:30:00Z</cp:lastPrinted>
  <dcterms:created xsi:type="dcterms:W3CDTF">2025-03-19T13:17:00Z</dcterms:created>
  <dcterms:modified xsi:type="dcterms:W3CDTF">2025-04-30T06:52:00Z</dcterms:modified>
</cp:coreProperties>
</file>